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0EF" w:rsidRPr="000910EF" w:rsidRDefault="000910EF" w:rsidP="000910EF">
      <w:pPr>
        <w:keepNext/>
        <w:keepLines/>
        <w:spacing w:before="600" w:after="240" w:line="240" w:lineRule="auto"/>
        <w:ind w:left="360" w:hanging="360"/>
        <w:outlineLvl w:val="0"/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  <w:bookmarkStart w:id="0" w:name="_Toc220663722"/>
      <w:r w:rsidRPr="000910EF"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  <w:t>Bilag 4: Administrative bestemmelser</w:t>
      </w:r>
      <w:bookmarkEnd w:id="0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i/>
          <w:iCs/>
          <w:sz w:val="20"/>
          <w:szCs w:val="20"/>
        </w:rPr>
        <w:t>Administrative bestemmelser og andre opplysninger relevant for Partenes forhold. Fylles ut av Oppdragstaker basert på de overordnede føringer Oppdragsgiver har gitt i bilaget.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1" w:name="_Toc220663723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1.5 Partenes representanter</w:t>
      </w:r>
      <w:bookmarkEnd w:id="1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br/>
        <w:t xml:space="preserve">Kunden på avtalen er Politidirektoratet (POD). </w:t>
      </w:r>
    </w:p>
    <w:p w:rsidR="000910EF" w:rsidRPr="000910EF" w:rsidRDefault="000910EF" w:rsidP="000910EF">
      <w:pPr>
        <w:keepNext/>
        <w:keepLines/>
        <w:numPr>
          <w:ilvl w:val="2"/>
          <w:numId w:val="0"/>
        </w:numPr>
        <w:spacing w:before="360" w:after="120" w:line="240" w:lineRule="auto"/>
        <w:ind w:left="1224" w:hanging="504"/>
        <w:outlineLvl w:val="2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  <w:bookmarkStart w:id="2" w:name="_Toc220663724"/>
      <w:r w:rsidRPr="000910EF">
        <w:rPr>
          <w:rFonts w:ascii="Arial" w:eastAsia="Times New Roman" w:hAnsi="Arial" w:cs="Arial"/>
          <w:b/>
          <w:bCs/>
          <w:sz w:val="24"/>
          <w:szCs w:val="24"/>
          <w:lang w:eastAsia="nb-NO"/>
        </w:rPr>
        <w:t>Bemyndiget representant (person eller rolle)</w:t>
      </w:r>
      <w:bookmarkEnd w:id="2"/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Bemyndiget representant må angis, og dette punktet bør ikke slettes uten å erstattes av annen tilsvarende tekst.</w:t>
      </w:r>
      <w:r w:rsidRPr="000910EF">
        <w:rPr>
          <w:sz w:val="24"/>
          <w:szCs w:val="24"/>
        </w:rPr>
        <w:br/>
      </w:r>
    </w:p>
    <w:p w:rsidR="000910EF" w:rsidRPr="000910EF" w:rsidRDefault="000910EF" w:rsidP="000910EF">
      <w:pPr>
        <w:spacing w:after="0" w:line="240" w:lineRule="auto"/>
        <w:rPr>
          <w:b/>
          <w:sz w:val="24"/>
          <w:szCs w:val="24"/>
        </w:rPr>
      </w:pPr>
      <w:r w:rsidRPr="000910EF">
        <w:rPr>
          <w:b/>
          <w:sz w:val="24"/>
          <w:szCs w:val="24"/>
        </w:rPr>
        <w:t>Faglige kontakter: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Operativ kontraktseier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b/>
          <w:sz w:val="24"/>
          <w:szCs w:val="24"/>
        </w:rPr>
      </w:pPr>
      <w:r w:rsidRPr="000910EF">
        <w:rPr>
          <w:sz w:val="24"/>
          <w:szCs w:val="24"/>
        </w:rPr>
        <w:br/>
      </w:r>
      <w:r w:rsidRPr="000910EF">
        <w:rPr>
          <w:b/>
          <w:sz w:val="24"/>
          <w:szCs w:val="24"/>
        </w:rPr>
        <w:t>Administrative henvendelser: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Siri Jørgensen Bjarnar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Seniorrådgiver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8B7598" w:rsidP="000910EF">
            <w:pPr>
              <w:rPr>
                <w:rFonts w:eastAsiaTheme="minorHAnsi"/>
                <w:sz w:val="24"/>
                <w:szCs w:val="24"/>
              </w:rPr>
            </w:pPr>
            <w:hyperlink r:id="rId4" w:history="1">
              <w:r w:rsidR="000910EF" w:rsidRPr="000910EF">
                <w:rPr>
                  <w:rFonts w:eastAsiaTheme="minorHAnsi"/>
                  <w:color w:val="0000FF"/>
                  <w:u w:val="single"/>
                </w:rPr>
                <w:t>Siri.jorgensen.bjarnar@politiet.no</w:t>
              </w:r>
            </w:hyperlink>
            <w:r w:rsidR="000910EF" w:rsidRPr="000910EF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 xml:space="preserve">Ved endring av bemyndiget representant skal partens kontaktperson varsles snarest mulig innen utskiftning er besluttet.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3" w:name="_Toc220663725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1.6 Nøkkelpersonell</w:t>
      </w:r>
      <w:bookmarkEnd w:id="3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Oppdragstakers nøkkelpersonell i forbindelse med oppfyllelse Avtalen skal angis her.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>Oppdragstakers nøkkelpersonell: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0"/>
        <w:gridCol w:w="2428"/>
        <w:gridCol w:w="2065"/>
        <w:gridCol w:w="2359"/>
      </w:tblGrid>
      <w:tr w:rsidR="000910EF" w:rsidRPr="000910EF" w:rsidTr="006D1D05">
        <w:tc>
          <w:tcPr>
            <w:tcW w:w="2210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Navn</w:t>
            </w:r>
          </w:p>
        </w:tc>
        <w:tc>
          <w:tcPr>
            <w:tcW w:w="2428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Stilling/Rolle</w:t>
            </w:r>
          </w:p>
        </w:tc>
        <w:tc>
          <w:tcPr>
            <w:tcW w:w="2065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Kontaktinfo (epost/</w:t>
            </w:r>
            <w:proofErr w:type="spellStart"/>
            <w:r w:rsidRPr="000910EF">
              <w:rPr>
                <w:rFonts w:cstheme="minorHAnsi"/>
                <w:b/>
                <w:bCs/>
              </w:rPr>
              <w:t>tlf</w:t>
            </w:r>
            <w:proofErr w:type="spellEnd"/>
            <w:r w:rsidRPr="000910EF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2359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proofErr w:type="gramStart"/>
            <w:r w:rsidRPr="000910EF">
              <w:rPr>
                <w:rFonts w:cstheme="minorHAnsi"/>
                <w:b/>
                <w:bCs/>
              </w:rPr>
              <w:t>Prosentvis bidrag</w:t>
            </w:r>
            <w:proofErr w:type="gramEnd"/>
          </w:p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4" w:name="_Toc220663726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3.5 Gjensidig informasjonsplikt</w:t>
      </w:r>
      <w:bookmarkEnd w:id="4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Default="008B7598" w:rsidP="000910EF">
      <w:pPr>
        <w:spacing w:after="0" w:line="240" w:lineRule="auto"/>
        <w:rPr>
          <w:rFonts w:cstheme="minorHAnsi"/>
          <w:sz w:val="24"/>
          <w:szCs w:val="24"/>
        </w:rPr>
      </w:pPr>
      <w:r w:rsidRPr="00977D53">
        <w:rPr>
          <w:rFonts w:cstheme="minorHAnsi"/>
          <w:sz w:val="24"/>
          <w:szCs w:val="24"/>
        </w:rPr>
        <w:t xml:space="preserve">Tilbyder skal utarbeide et forslag til </w:t>
      </w:r>
      <w:r w:rsidRPr="00977D53">
        <w:rPr>
          <w:rFonts w:cstheme="minorHAnsi"/>
          <w:b/>
          <w:sz w:val="24"/>
          <w:szCs w:val="24"/>
        </w:rPr>
        <w:t>møteplan</w:t>
      </w:r>
      <w:r w:rsidRPr="00977D53">
        <w:rPr>
          <w:rFonts w:cstheme="minorHAnsi"/>
          <w:sz w:val="24"/>
          <w:szCs w:val="24"/>
        </w:rPr>
        <w:t xml:space="preserve"> og har ansvar for innkalling til møter i tråd med endelig avtalt plan.</w:t>
      </w:r>
    </w:p>
    <w:p w:rsidR="008B7598" w:rsidRDefault="008B7598" w:rsidP="000910EF">
      <w:pPr>
        <w:spacing w:after="0" w:line="240" w:lineRule="auto"/>
        <w:rPr>
          <w:sz w:val="24"/>
          <w:szCs w:val="24"/>
        </w:rPr>
      </w:pPr>
    </w:p>
    <w:p w:rsidR="008B7598" w:rsidRPr="000910EF" w:rsidRDefault="008B7598" w:rsidP="000910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Partene skal holde hverandre gjensidig informert underveis i prosessen. Begge kan innkalle til møter ved behov. </w:t>
      </w:r>
      <w:bookmarkStart w:id="5" w:name="_GoBack"/>
      <w:bookmarkEnd w:id="5"/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6" w:name="_Toc22066372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3.7 Oppdragstakers bruk av underleverandører</w:t>
      </w:r>
      <w:bookmarkEnd w:id="6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Oppdragstakers underleverandører som er godkjent av Oppdragsgiver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7" w:name="_Toc22066372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3.8 Oppdragsgivers bruk av tredjepart</w:t>
      </w:r>
      <w:bookmarkEnd w:id="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Oppdragsgivers tredjeparter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8" w:name="_Toc220663729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3.9 Lønns- og arbeidsvilkår</w:t>
      </w:r>
      <w:bookmarkEnd w:id="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 xml:space="preserve">Nærmere presiseringer om gjennomføring av Avtalens punkt 3.9 kan avtales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>Aktuell tariffavtale samt samsvarserklæring:  </w:t>
      </w:r>
    </w:p>
    <w:p w:rsidR="00BD0102" w:rsidRDefault="00BD0102"/>
    <w:sectPr w:rsidR="00BD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EF"/>
    <w:rsid w:val="000910EF"/>
    <w:rsid w:val="005B1B0A"/>
    <w:rsid w:val="008B7598"/>
    <w:rsid w:val="00B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69823"/>
  <w15:chartTrackingRefBased/>
  <w15:docId w15:val="{2902BA22-6748-40EE-B286-6A880530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91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ri.jorgensen.bjarnar@politiet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Røer Bjerke</dc:creator>
  <cp:keywords/>
  <dc:description/>
  <cp:lastModifiedBy>Astrid Røer Bjerke</cp:lastModifiedBy>
  <cp:revision>3</cp:revision>
  <dcterms:created xsi:type="dcterms:W3CDTF">2026-05-28T07:35:00Z</dcterms:created>
  <dcterms:modified xsi:type="dcterms:W3CDTF">2026-06-08T07:57:00Z</dcterms:modified>
</cp:coreProperties>
</file>